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91BF" w14:textId="77777777" w:rsidR="00465587" w:rsidRDefault="007F497A">
      <w:pPr>
        <w:pStyle w:val="Body"/>
        <w:rPr>
          <w:b/>
          <w:bCs/>
          <w:u w:val="single"/>
        </w:rPr>
      </w:pPr>
      <w:r>
        <w:rPr>
          <w:b/>
          <w:bCs/>
          <w:u w:val="single"/>
        </w:rPr>
        <w:t>Southern Eats by Angie, LLC Catering Services</w:t>
      </w:r>
    </w:p>
    <w:p w14:paraId="7EEA2579" w14:textId="77777777" w:rsidR="00465587" w:rsidRDefault="00465587">
      <w:pPr>
        <w:pStyle w:val="Body"/>
        <w:rPr>
          <w:b/>
          <w:bCs/>
          <w:u w:val="single"/>
        </w:rPr>
      </w:pPr>
    </w:p>
    <w:p w14:paraId="77AC9208" w14:textId="1C459BA2" w:rsidR="00465587" w:rsidRDefault="007F497A">
      <w:pPr>
        <w:pStyle w:val="Body"/>
        <w:numPr>
          <w:ilvl w:val="0"/>
          <w:numId w:val="2"/>
        </w:numPr>
        <w:spacing w:after="240"/>
      </w:pPr>
      <w:r>
        <w:t xml:space="preserve">After you have submitted your inquiry, we will contact you to understand your kitchen setup and work out what (if any) additional kitchen equipment we will need, menu items requested, dining </w:t>
      </w:r>
      <w:r>
        <w:t>packages, and pricing, if applicable. You will then be provided with an Estimate</w:t>
      </w:r>
      <w:r w:rsidR="00082F2A">
        <w:t xml:space="preserve"> </w:t>
      </w:r>
      <w:r>
        <w:t>Proposal and upon approval, a Catering Contract.</w:t>
      </w:r>
      <w:r w:rsidR="00082F2A">
        <w:t xml:space="preserve"> Payment will then be required through use of a PayPal Invoice.</w:t>
      </w:r>
    </w:p>
    <w:p w14:paraId="326B3F82" w14:textId="77777777" w:rsidR="00465587" w:rsidRDefault="007F497A">
      <w:pPr>
        <w:pStyle w:val="Body"/>
        <w:spacing w:before="240" w:after="240"/>
        <w:ind w:left="720"/>
      </w:pPr>
      <w:r>
        <w:rPr>
          <w:noProof/>
        </w:rPr>
        <mc:AlternateContent>
          <mc:Choice Requires="wps">
            <w:drawing>
              <wp:inline distT="0" distB="0" distL="0" distR="0" wp14:anchorId="107B5539" wp14:editId="6681252D">
                <wp:extent cx="5485943" cy="127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485943"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32.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77028C7" w14:textId="77777777" w:rsidR="00465587" w:rsidRDefault="007F497A">
      <w:pPr>
        <w:pStyle w:val="Body"/>
        <w:rPr>
          <w:b/>
          <w:bCs/>
          <w:u w:val="single"/>
        </w:rPr>
      </w:pPr>
      <w:r>
        <w:rPr>
          <w:b/>
          <w:bCs/>
          <w:u w:val="single"/>
        </w:rPr>
        <w:t>Location &amp; Travel</w:t>
      </w:r>
    </w:p>
    <w:p w14:paraId="04D9503C" w14:textId="77777777" w:rsidR="00465587" w:rsidRDefault="007F497A">
      <w:pPr>
        <w:pStyle w:val="Body"/>
      </w:pPr>
      <w:r>
        <w:t>Southern Eats by Angie, LLC is based out of Pikeville, NC, and serves Eastern North Carolina. We will trav</w:t>
      </w:r>
      <w:r>
        <w:t>el at the request of our clients. The client will be responsible for ALL travel accommodations.</w:t>
      </w:r>
      <w:r>
        <w:rPr>
          <w:noProof/>
        </w:rPr>
        <mc:AlternateContent>
          <mc:Choice Requires="wps">
            <w:drawing>
              <wp:inline distT="0" distB="0" distL="0" distR="0" wp14:anchorId="037C1567" wp14:editId="4A4DD307">
                <wp:extent cx="5943600" cy="12700"/>
                <wp:effectExtent l="0" t="0" r="0" b="0"/>
                <wp:docPr id="1073741827"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FE7BD87" w14:textId="77777777" w:rsidR="00465587" w:rsidRDefault="007F497A">
      <w:pPr>
        <w:pStyle w:val="Body"/>
        <w:rPr>
          <w:b/>
          <w:bCs/>
          <w:sz w:val="32"/>
          <w:szCs w:val="32"/>
        </w:rPr>
      </w:pPr>
      <w:r>
        <w:rPr>
          <w:b/>
          <w:bCs/>
          <w:sz w:val="32"/>
          <w:szCs w:val="32"/>
        </w:rPr>
        <w:t xml:space="preserve">Private Event Services: </w:t>
      </w:r>
    </w:p>
    <w:p w14:paraId="185EB292" w14:textId="77777777" w:rsidR="00465587" w:rsidRDefault="007F497A">
      <w:pPr>
        <w:pStyle w:val="Body"/>
        <w:rPr>
          <w:b/>
          <w:bCs/>
          <w:sz w:val="28"/>
          <w:szCs w:val="28"/>
        </w:rPr>
      </w:pPr>
      <w:r>
        <w:rPr>
          <w:b/>
          <w:bCs/>
          <w:sz w:val="28"/>
          <w:szCs w:val="28"/>
        </w:rPr>
        <w:t>$4</w:t>
      </w:r>
      <w:r>
        <w:rPr>
          <w:b/>
          <w:bCs/>
          <w:sz w:val="28"/>
          <w:szCs w:val="28"/>
          <w:lang w:val="pt-PT"/>
        </w:rPr>
        <w:t xml:space="preserve">25 </w:t>
      </w:r>
      <w:proofErr w:type="spellStart"/>
      <w:r>
        <w:rPr>
          <w:b/>
          <w:bCs/>
          <w:sz w:val="28"/>
          <w:szCs w:val="28"/>
          <w:lang w:val="pt-PT"/>
        </w:rPr>
        <w:t>minimum</w:t>
      </w:r>
      <w:proofErr w:type="spellEnd"/>
      <w:r>
        <w:rPr>
          <w:b/>
          <w:bCs/>
          <w:sz w:val="28"/>
          <w:szCs w:val="28"/>
          <w:lang w:val="pt-PT"/>
        </w:rPr>
        <w:t xml:space="preserve"> </w:t>
      </w:r>
    </w:p>
    <w:p w14:paraId="03F54C4E" w14:textId="77777777" w:rsidR="00465587" w:rsidRDefault="007F497A">
      <w:pPr>
        <w:pStyle w:val="Body"/>
        <w:numPr>
          <w:ilvl w:val="0"/>
          <w:numId w:val="4"/>
        </w:numPr>
        <w:spacing w:before="240"/>
      </w:pPr>
      <w:r>
        <w:rPr>
          <w:b/>
          <w:bCs/>
        </w:rPr>
        <w:t xml:space="preserve">Budget- </w:t>
      </w:r>
      <w:r>
        <w:t>You set a budget for your experience when making your request. Our team will then consult with you for menus ref</w:t>
      </w:r>
      <w:r>
        <w:t>lecting your budget and preferences.</w:t>
      </w:r>
    </w:p>
    <w:p w14:paraId="747D07D3" w14:textId="0E291583" w:rsidR="00465587" w:rsidRDefault="007F497A">
      <w:pPr>
        <w:pStyle w:val="Body"/>
        <w:numPr>
          <w:ilvl w:val="1"/>
          <w:numId w:val="4"/>
        </w:numPr>
        <w:spacing w:before="240"/>
        <w:rPr>
          <w:i/>
          <w:iCs/>
        </w:rPr>
      </w:pPr>
      <w:r>
        <w:rPr>
          <w:i/>
          <w:iCs/>
        </w:rPr>
        <w:t xml:space="preserve">Please see </w:t>
      </w:r>
      <w:r w:rsidR="00082F2A">
        <w:rPr>
          <w:i/>
          <w:iCs/>
        </w:rPr>
        <w:t xml:space="preserve">the </w:t>
      </w:r>
      <w:r>
        <w:rPr>
          <w:i/>
          <w:iCs/>
        </w:rPr>
        <w:t>Private Dining menu for more information!</w:t>
      </w:r>
    </w:p>
    <w:p w14:paraId="7BA23265" w14:textId="77777777" w:rsidR="00465587" w:rsidRDefault="007F497A">
      <w:pPr>
        <w:pStyle w:val="Body"/>
        <w:numPr>
          <w:ilvl w:val="0"/>
          <w:numId w:val="4"/>
        </w:numPr>
        <w:rPr>
          <w:lang w:val="de-DE"/>
        </w:rPr>
      </w:pPr>
      <w:proofErr w:type="spellStart"/>
      <w:r>
        <w:rPr>
          <w:b/>
          <w:bCs/>
          <w:lang w:val="de-DE"/>
        </w:rPr>
        <w:t>Retainer</w:t>
      </w:r>
      <w:proofErr w:type="spellEnd"/>
      <w:r>
        <w:rPr>
          <w:b/>
          <w:bCs/>
          <w:lang w:val="de-DE"/>
        </w:rPr>
        <w:t xml:space="preserve"> Fee</w:t>
      </w:r>
      <w:r>
        <w:t>- When booking with Southern Eats by Angie, there will be a NON-REFUNDABLE 50% retainer fee to reserve your event. The remaining balance is due at lea</w:t>
      </w:r>
      <w:r>
        <w:t xml:space="preserve">st 7 days prior to your event. </w:t>
      </w:r>
    </w:p>
    <w:p w14:paraId="18743991" w14:textId="77777777" w:rsidR="00465587" w:rsidRDefault="007F497A">
      <w:pPr>
        <w:pStyle w:val="Body"/>
        <w:numPr>
          <w:ilvl w:val="0"/>
          <w:numId w:val="4"/>
        </w:numPr>
      </w:pPr>
      <w:r>
        <w:rPr>
          <w:b/>
          <w:bCs/>
        </w:rPr>
        <w:t>Kitchen Requirements</w:t>
      </w:r>
      <w:r>
        <w:t xml:space="preserve"> - We require all clients to have a kitchen on site for the team to provide quality service. The kitchen area must be cleaned and sanitized upon arrival. No guests or pets in the kitchen area during this </w:t>
      </w:r>
      <w:r>
        <w:t>time, please.</w:t>
      </w:r>
    </w:p>
    <w:p w14:paraId="3DD1204E" w14:textId="77777777" w:rsidR="00465587" w:rsidRDefault="007F497A">
      <w:pPr>
        <w:pStyle w:val="Body"/>
        <w:numPr>
          <w:ilvl w:val="0"/>
          <w:numId w:val="4"/>
        </w:numPr>
      </w:pPr>
      <w:r>
        <w:rPr>
          <w:b/>
          <w:bCs/>
        </w:rPr>
        <w:t>Plated Dinner-</w:t>
      </w:r>
      <w:r>
        <w:t xml:space="preserve"> As a guide, you could expect a plated dinner to consist of (1 protein, 2 sides, and dessert). </w:t>
      </w:r>
      <w:r>
        <w:rPr>
          <w:b/>
          <w:bCs/>
        </w:rPr>
        <w:t>Prices will vary based on food costs and preparation.</w:t>
      </w:r>
    </w:p>
    <w:p w14:paraId="1AD125C2" w14:textId="77777777" w:rsidR="00465587" w:rsidRDefault="007F497A">
      <w:pPr>
        <w:pStyle w:val="Body"/>
        <w:numPr>
          <w:ilvl w:val="0"/>
          <w:numId w:val="4"/>
        </w:numPr>
        <w:spacing w:after="240"/>
      </w:pPr>
      <w:r>
        <w:rPr>
          <w:b/>
          <w:bCs/>
        </w:rPr>
        <w:t xml:space="preserve">Party Size - </w:t>
      </w:r>
      <w:r>
        <w:t xml:space="preserve">Any parties larger than 2 guest will have an automatic fee of $25 </w:t>
      </w:r>
      <w:r>
        <w:t>per person plus cost of groceries.</w:t>
      </w:r>
    </w:p>
    <w:p w14:paraId="64A239A6" w14:textId="77777777" w:rsidR="00465587" w:rsidRDefault="00465587">
      <w:pPr>
        <w:pStyle w:val="Body"/>
        <w:spacing w:before="240" w:after="240"/>
        <w:ind w:left="720"/>
        <w:rPr>
          <w:b/>
          <w:bCs/>
          <w:u w:val="single"/>
        </w:rPr>
      </w:pPr>
    </w:p>
    <w:p w14:paraId="3E8A7BA8" w14:textId="77777777" w:rsidR="00465587" w:rsidRDefault="00465587">
      <w:pPr>
        <w:pStyle w:val="Body"/>
        <w:spacing w:before="240" w:after="240"/>
        <w:ind w:left="720"/>
        <w:rPr>
          <w:b/>
          <w:bCs/>
          <w:u w:val="single"/>
        </w:rPr>
      </w:pPr>
    </w:p>
    <w:p w14:paraId="61B6BA84" w14:textId="77777777" w:rsidR="00465587" w:rsidRDefault="007F497A">
      <w:pPr>
        <w:pStyle w:val="Body"/>
        <w:spacing w:before="240" w:after="240"/>
        <w:ind w:left="720"/>
        <w:rPr>
          <w:b/>
          <w:bCs/>
          <w:u w:val="single"/>
        </w:rPr>
      </w:pPr>
      <w:r>
        <w:rPr>
          <w:noProof/>
        </w:rPr>
        <w:lastRenderedPageBreak/>
        <mc:AlternateContent>
          <mc:Choice Requires="wps">
            <w:drawing>
              <wp:inline distT="0" distB="0" distL="0" distR="0" wp14:anchorId="26A59FBE" wp14:editId="3AEDFA97">
                <wp:extent cx="4671670" cy="1270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4671670" cy="1270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367.8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A51849A" w14:textId="6E273A3D" w:rsidR="00465587" w:rsidRPr="00082F2A" w:rsidRDefault="007F497A" w:rsidP="00082F2A">
      <w:pPr>
        <w:pStyle w:val="Body"/>
        <w:rPr>
          <w:b/>
          <w:bCs/>
          <w:sz w:val="32"/>
          <w:szCs w:val="32"/>
        </w:rPr>
      </w:pPr>
      <w:r>
        <w:rPr>
          <w:b/>
          <w:bCs/>
          <w:sz w:val="32"/>
          <w:szCs w:val="32"/>
        </w:rPr>
        <w:t>Event Catering Services:</w:t>
      </w:r>
    </w:p>
    <w:p w14:paraId="1458CAEF" w14:textId="77777777" w:rsidR="00465587" w:rsidRDefault="00465587">
      <w:pPr>
        <w:pStyle w:val="Body"/>
        <w:jc w:val="center"/>
        <w:rPr>
          <w:b/>
          <w:bCs/>
          <w:sz w:val="28"/>
          <w:szCs w:val="28"/>
        </w:rPr>
      </w:pPr>
    </w:p>
    <w:p w14:paraId="2D6DF523" w14:textId="77777777" w:rsidR="00465587" w:rsidRDefault="007F497A">
      <w:pPr>
        <w:pStyle w:val="Body"/>
        <w:jc w:val="center"/>
        <w:rPr>
          <w:b/>
          <w:bCs/>
          <w:u w:val="single"/>
        </w:rPr>
      </w:pPr>
      <w:r>
        <w:rPr>
          <w:b/>
          <w:bCs/>
          <w:u w:val="single"/>
        </w:rPr>
        <w:t xml:space="preserve">Example Menu Setup </w:t>
      </w:r>
    </w:p>
    <w:p w14:paraId="6E621009" w14:textId="77777777" w:rsidR="00465587" w:rsidRDefault="00465587">
      <w:pPr>
        <w:pStyle w:val="Body"/>
        <w:rPr>
          <w:i/>
          <w:iCs/>
        </w:rPr>
      </w:pPr>
    </w:p>
    <w:p w14:paraId="430E1EAF" w14:textId="38942E8E" w:rsidR="00465587" w:rsidRDefault="007F497A">
      <w:pPr>
        <w:pStyle w:val="Body"/>
        <w:numPr>
          <w:ilvl w:val="0"/>
          <w:numId w:val="6"/>
        </w:numPr>
      </w:pPr>
      <w:r>
        <w:t>1 Meat | 1 side</w:t>
      </w:r>
      <w:r w:rsidR="00082F2A">
        <w:t xml:space="preserve"> | 1 </w:t>
      </w:r>
      <w:proofErr w:type="gramStart"/>
      <w:r w:rsidR="00082F2A">
        <w:t>vegetable..</w:t>
      </w:r>
      <w:proofErr w:type="gramEnd"/>
      <w:r>
        <w:t xml:space="preserve">…… </w:t>
      </w:r>
      <w:r>
        <w:t>starting at $15 Per Person</w:t>
      </w:r>
    </w:p>
    <w:p w14:paraId="0FBBEB54" w14:textId="012EFFC0" w:rsidR="00465587" w:rsidRDefault="007F497A">
      <w:pPr>
        <w:pStyle w:val="Body"/>
        <w:numPr>
          <w:ilvl w:val="0"/>
          <w:numId w:val="6"/>
        </w:numPr>
      </w:pPr>
      <w:r>
        <w:t>2 meat | 2 sides</w:t>
      </w:r>
      <w:r w:rsidR="00082F2A">
        <w:t xml:space="preserve"> | 2 vegetables</w:t>
      </w:r>
      <w:proofErr w:type="gramStart"/>
      <w:r>
        <w:t>…</w:t>
      </w:r>
      <w:r>
        <w:t>..</w:t>
      </w:r>
      <w:proofErr w:type="gramEnd"/>
      <w:r>
        <w:t xml:space="preserve"> starting at $17 Per Person</w:t>
      </w:r>
    </w:p>
    <w:p w14:paraId="373FC17E" w14:textId="09161902" w:rsidR="00465587" w:rsidRDefault="007F497A">
      <w:pPr>
        <w:pStyle w:val="Body"/>
        <w:numPr>
          <w:ilvl w:val="0"/>
          <w:numId w:val="6"/>
        </w:numPr>
      </w:pPr>
      <w:r>
        <w:t>3 meats | 3 sides</w:t>
      </w:r>
      <w:r w:rsidR="00082F2A">
        <w:t xml:space="preserve"> | 3 vegetables</w:t>
      </w:r>
      <w:proofErr w:type="gramStart"/>
      <w:r>
        <w:t>…</w:t>
      </w:r>
      <w:r>
        <w:t>.starting</w:t>
      </w:r>
      <w:proofErr w:type="gramEnd"/>
      <w:r>
        <w:t xml:space="preserve"> at $20 Per Person</w:t>
      </w:r>
    </w:p>
    <w:p w14:paraId="23EEDFA8" w14:textId="77777777" w:rsidR="00465587" w:rsidRDefault="007F497A">
      <w:pPr>
        <w:pStyle w:val="Body"/>
        <w:rPr>
          <w:i/>
          <w:iCs/>
        </w:rPr>
      </w:pPr>
      <w:r>
        <w:rPr>
          <w:i/>
          <w:iCs/>
        </w:rPr>
        <w:t xml:space="preserve">Excludes </w:t>
      </w:r>
      <w:r>
        <w:rPr>
          <w:i/>
          <w:iCs/>
        </w:rPr>
        <w:t>additional setup, takedown, server, and tax fees</w:t>
      </w:r>
    </w:p>
    <w:p w14:paraId="1E07048E" w14:textId="29296985" w:rsidR="00465587" w:rsidRDefault="007F497A">
      <w:pPr>
        <w:pStyle w:val="Body"/>
      </w:pPr>
      <w:r>
        <w:rPr>
          <w:i/>
          <w:iCs/>
        </w:rPr>
        <w:t>Add-Ons</w:t>
      </w:r>
      <w:r w:rsidR="00082F2A">
        <w:rPr>
          <w:i/>
          <w:iCs/>
        </w:rPr>
        <w:t>:</w:t>
      </w:r>
      <w:r>
        <w:rPr>
          <w:i/>
          <w:iCs/>
        </w:rPr>
        <w:t xml:space="preserve"> beverages and desserts</w:t>
      </w:r>
    </w:p>
    <w:p w14:paraId="0E466ADE" w14:textId="77777777" w:rsidR="00465587" w:rsidRDefault="00465587">
      <w:pPr>
        <w:pStyle w:val="Body"/>
        <w:ind w:left="720"/>
      </w:pPr>
    </w:p>
    <w:p w14:paraId="3E7E91BA" w14:textId="77777777" w:rsidR="00465587" w:rsidRDefault="007F497A">
      <w:pPr>
        <w:pStyle w:val="Body"/>
        <w:rPr>
          <w:b/>
          <w:bCs/>
        </w:rPr>
      </w:pPr>
      <w:r>
        <w:rPr>
          <w:b/>
          <w:bCs/>
        </w:rPr>
        <w:t>Food Items:</w:t>
      </w:r>
    </w:p>
    <w:p w14:paraId="18A96690" w14:textId="77172886" w:rsidR="00465587" w:rsidRDefault="007F497A">
      <w:pPr>
        <w:pStyle w:val="ListParagraph"/>
        <w:numPr>
          <w:ilvl w:val="0"/>
          <w:numId w:val="8"/>
        </w:numPr>
        <w:rPr>
          <w:i/>
          <w:iCs/>
        </w:rPr>
      </w:pPr>
      <w:r>
        <w:rPr>
          <w:i/>
          <w:iCs/>
        </w:rPr>
        <w:t xml:space="preserve">Please see the Catering </w:t>
      </w:r>
      <w:r w:rsidR="00082F2A">
        <w:rPr>
          <w:i/>
          <w:iCs/>
        </w:rPr>
        <w:t>Menu</w:t>
      </w:r>
      <w:r>
        <w:rPr>
          <w:i/>
          <w:iCs/>
        </w:rPr>
        <w:t xml:space="preserve"> for more details.</w:t>
      </w:r>
    </w:p>
    <w:p w14:paraId="35D05B8F" w14:textId="77777777" w:rsidR="00465587" w:rsidRDefault="007F497A">
      <w:pPr>
        <w:pStyle w:val="Body"/>
        <w:rPr>
          <w:b/>
          <w:bCs/>
        </w:rPr>
      </w:pPr>
      <w:r>
        <w:rPr>
          <w:b/>
          <w:bCs/>
        </w:rPr>
        <w:t>Setup Fee:</w:t>
      </w:r>
    </w:p>
    <w:p w14:paraId="15554E19" w14:textId="77777777" w:rsidR="00465587" w:rsidRDefault="007F497A">
      <w:pPr>
        <w:pStyle w:val="Body"/>
        <w:numPr>
          <w:ilvl w:val="0"/>
          <w:numId w:val="10"/>
        </w:numPr>
      </w:pPr>
      <w:r>
        <w:t xml:space="preserve"> Starting at $125 for up to 30 guests</w:t>
      </w:r>
    </w:p>
    <w:p w14:paraId="04A1E40F" w14:textId="77777777" w:rsidR="00465587" w:rsidRDefault="007F497A">
      <w:pPr>
        <w:pStyle w:val="Body"/>
        <w:rPr>
          <w:b/>
          <w:bCs/>
        </w:rPr>
      </w:pPr>
      <w:r>
        <w:rPr>
          <w:b/>
          <w:bCs/>
        </w:rPr>
        <w:t>Take Down Fee:</w:t>
      </w:r>
    </w:p>
    <w:p w14:paraId="51B6D828" w14:textId="77777777" w:rsidR="00465587" w:rsidRDefault="007F497A">
      <w:pPr>
        <w:pStyle w:val="ListParagraph"/>
        <w:numPr>
          <w:ilvl w:val="0"/>
          <w:numId w:val="12"/>
        </w:numPr>
      </w:pPr>
      <w:r>
        <w:t>Starting at $75 for up to 30 guests</w:t>
      </w:r>
    </w:p>
    <w:p w14:paraId="6E8F6606" w14:textId="77777777" w:rsidR="00465587" w:rsidRDefault="007F497A">
      <w:pPr>
        <w:pStyle w:val="Body"/>
        <w:rPr>
          <w:b/>
          <w:bCs/>
        </w:rPr>
      </w:pPr>
      <w:r>
        <w:rPr>
          <w:b/>
          <w:bCs/>
        </w:rPr>
        <w:t xml:space="preserve">Buffet </w:t>
      </w:r>
      <w:r>
        <w:rPr>
          <w:b/>
          <w:bCs/>
        </w:rPr>
        <w:t xml:space="preserve">Style Serving </w:t>
      </w:r>
    </w:p>
    <w:p w14:paraId="0E49D8D0" w14:textId="77777777" w:rsidR="00465587" w:rsidRDefault="007F497A">
      <w:pPr>
        <w:pStyle w:val="ListParagraph"/>
        <w:numPr>
          <w:ilvl w:val="0"/>
          <w:numId w:val="12"/>
        </w:numPr>
      </w:pPr>
      <w:r>
        <w:t>Available at an additional price based on guest amount and client preferences</w:t>
      </w:r>
    </w:p>
    <w:p w14:paraId="420F54F1" w14:textId="601E4BDF" w:rsidR="00465587" w:rsidRDefault="007F497A">
      <w:pPr>
        <w:pStyle w:val="Body"/>
        <w:rPr>
          <w:b/>
          <w:bCs/>
        </w:rPr>
      </w:pPr>
      <w:r>
        <w:rPr>
          <w:b/>
          <w:bCs/>
        </w:rPr>
        <w:t>NC State Sales Tax will be applied to the final price</w:t>
      </w:r>
      <w:r w:rsidR="00E773C4">
        <w:rPr>
          <w:b/>
          <w:bCs/>
        </w:rPr>
        <w:t>.</w:t>
      </w:r>
    </w:p>
    <w:p w14:paraId="4D1E6719" w14:textId="5F0BBB53" w:rsidR="00082F2A" w:rsidRDefault="00082F2A">
      <w:pPr>
        <w:pStyle w:val="Body"/>
        <w:rPr>
          <w:b/>
          <w:bCs/>
        </w:rPr>
      </w:pPr>
      <w:r>
        <w:rPr>
          <w:b/>
          <w:bCs/>
        </w:rPr>
        <w:t>Travel Cost will be applied to the final price</w:t>
      </w:r>
      <w:r w:rsidR="00E773C4">
        <w:rPr>
          <w:b/>
          <w:bCs/>
        </w:rPr>
        <w:t>, if applicable.</w:t>
      </w:r>
    </w:p>
    <w:p w14:paraId="622E64D3" w14:textId="7B4481C2" w:rsidR="00082F2A" w:rsidRDefault="00082F2A">
      <w:pPr>
        <w:pStyle w:val="Body"/>
        <w:rPr>
          <w:b/>
          <w:bCs/>
        </w:rPr>
      </w:pPr>
      <w:r>
        <w:rPr>
          <w:b/>
          <w:bCs/>
        </w:rPr>
        <w:t>Convenience Fee will be applied if booking is 2 weeks before event.</w:t>
      </w:r>
    </w:p>
    <w:p w14:paraId="613A6FED" w14:textId="77777777" w:rsidR="00465587" w:rsidRDefault="00465587">
      <w:pPr>
        <w:pStyle w:val="Body"/>
      </w:pPr>
    </w:p>
    <w:p w14:paraId="19E4B0CA" w14:textId="77777777" w:rsidR="00465587" w:rsidRDefault="007F497A">
      <w:pPr>
        <w:pStyle w:val="Body"/>
        <w:jc w:val="center"/>
        <w:rPr>
          <w:color w:val="FF0000"/>
          <w:u w:color="FF0000"/>
        </w:rPr>
      </w:pPr>
      <w:r>
        <w:rPr>
          <w:color w:val="FF0000"/>
          <w:u w:color="FF0000"/>
        </w:rPr>
        <w:t>*All prices are subject to change depending upon request, food costs, and preparation</w:t>
      </w:r>
    </w:p>
    <w:p w14:paraId="755EF91D" w14:textId="77777777" w:rsidR="00465587" w:rsidRDefault="00465587">
      <w:pPr>
        <w:pStyle w:val="Body"/>
      </w:pPr>
    </w:p>
    <w:p w14:paraId="5787D587" w14:textId="77777777" w:rsidR="00465587" w:rsidRDefault="00465587">
      <w:pPr>
        <w:pStyle w:val="Body"/>
        <w:rPr>
          <w:b/>
          <w:bCs/>
          <w:u w:val="single"/>
        </w:rPr>
      </w:pPr>
    </w:p>
    <w:p w14:paraId="11178FF6" w14:textId="77777777" w:rsidR="00465587" w:rsidRDefault="007F497A">
      <w:pPr>
        <w:pStyle w:val="Body"/>
        <w:jc w:val="center"/>
        <w:rPr>
          <w:b/>
          <w:bCs/>
          <w:sz w:val="20"/>
          <w:szCs w:val="20"/>
        </w:rPr>
      </w:pPr>
      <w:r>
        <w:rPr>
          <w:b/>
          <w:bCs/>
          <w:sz w:val="20"/>
          <w:szCs w:val="20"/>
        </w:rPr>
        <w:t>Contact Info for Boo</w:t>
      </w:r>
      <w:r>
        <w:rPr>
          <w:b/>
          <w:bCs/>
          <w:sz w:val="20"/>
          <w:szCs w:val="20"/>
        </w:rPr>
        <w:t>king Inquiries:</w:t>
      </w:r>
    </w:p>
    <w:p w14:paraId="4FFA83C4" w14:textId="77777777" w:rsidR="00465587" w:rsidRDefault="007F497A">
      <w:pPr>
        <w:pStyle w:val="Body"/>
        <w:jc w:val="center"/>
        <w:rPr>
          <w:sz w:val="20"/>
          <w:szCs w:val="20"/>
        </w:rPr>
      </w:pPr>
      <w:hyperlink r:id="rId7" w:history="1">
        <w:r>
          <w:rPr>
            <w:rStyle w:val="Hyperlink0"/>
          </w:rPr>
          <w:t>1southerneatsbyangie@gmail.com</w:t>
        </w:r>
      </w:hyperlink>
    </w:p>
    <w:p w14:paraId="589DE745" w14:textId="77777777" w:rsidR="00465587" w:rsidRDefault="007F497A">
      <w:pPr>
        <w:pStyle w:val="Body"/>
        <w:jc w:val="center"/>
        <w:rPr>
          <w:sz w:val="20"/>
          <w:szCs w:val="20"/>
        </w:rPr>
      </w:pPr>
      <w:r>
        <w:rPr>
          <w:sz w:val="20"/>
          <w:szCs w:val="20"/>
        </w:rPr>
        <w:t>(919)-396-4927</w:t>
      </w:r>
    </w:p>
    <w:p w14:paraId="3CBE1F94" w14:textId="77777777" w:rsidR="00465587" w:rsidRDefault="007F497A">
      <w:pPr>
        <w:pStyle w:val="Body"/>
        <w:jc w:val="center"/>
        <w:rPr>
          <w:sz w:val="20"/>
          <w:szCs w:val="20"/>
        </w:rPr>
      </w:pPr>
      <w:r>
        <w:rPr>
          <w:sz w:val="20"/>
          <w:szCs w:val="20"/>
        </w:rPr>
        <w:t>(919)-709-5833</w:t>
      </w:r>
    </w:p>
    <w:p w14:paraId="64CE3E9D" w14:textId="77777777" w:rsidR="00465587" w:rsidRDefault="00465587">
      <w:pPr>
        <w:pStyle w:val="Body"/>
        <w:jc w:val="center"/>
      </w:pPr>
    </w:p>
    <w:p w14:paraId="574502AC" w14:textId="77777777" w:rsidR="00465587" w:rsidRDefault="00465587">
      <w:pPr>
        <w:pStyle w:val="Body"/>
        <w:jc w:val="center"/>
      </w:pPr>
    </w:p>
    <w:p w14:paraId="0D846112" w14:textId="77777777" w:rsidR="00465587" w:rsidRDefault="00465587">
      <w:pPr>
        <w:pStyle w:val="Body"/>
        <w:jc w:val="center"/>
      </w:pPr>
    </w:p>
    <w:p w14:paraId="2A8CA830" w14:textId="77777777" w:rsidR="00465587" w:rsidRDefault="00465587">
      <w:pPr>
        <w:pStyle w:val="Body"/>
        <w:jc w:val="center"/>
      </w:pPr>
    </w:p>
    <w:p w14:paraId="711CF933" w14:textId="77777777" w:rsidR="00465587" w:rsidRDefault="00465587">
      <w:pPr>
        <w:pStyle w:val="Body"/>
        <w:jc w:val="center"/>
      </w:pPr>
    </w:p>
    <w:p w14:paraId="7F910977" w14:textId="77777777" w:rsidR="00465587" w:rsidRDefault="00465587">
      <w:pPr>
        <w:pStyle w:val="Body"/>
        <w:jc w:val="center"/>
      </w:pPr>
    </w:p>
    <w:p w14:paraId="7A2528D1" w14:textId="77777777" w:rsidR="00465587" w:rsidRDefault="00465587">
      <w:pPr>
        <w:pStyle w:val="Body"/>
        <w:jc w:val="center"/>
      </w:pPr>
    </w:p>
    <w:p w14:paraId="7E9BCD3D" w14:textId="77777777" w:rsidR="00465587" w:rsidRDefault="00465587">
      <w:pPr>
        <w:pStyle w:val="Body"/>
        <w:jc w:val="center"/>
      </w:pPr>
    </w:p>
    <w:p w14:paraId="3A1D8BFB" w14:textId="77777777" w:rsidR="00465587" w:rsidRDefault="00465587">
      <w:pPr>
        <w:pStyle w:val="Body"/>
        <w:jc w:val="center"/>
      </w:pPr>
    </w:p>
    <w:p w14:paraId="1A8FE88A" w14:textId="77777777" w:rsidR="00465587" w:rsidRDefault="00465587">
      <w:pPr>
        <w:pStyle w:val="Body"/>
        <w:jc w:val="center"/>
      </w:pPr>
    </w:p>
    <w:p w14:paraId="1DD8AD22" w14:textId="77777777" w:rsidR="00465587" w:rsidRDefault="007F497A">
      <w:pPr>
        <w:pStyle w:val="Body"/>
        <w:jc w:val="center"/>
        <w:rPr>
          <w:i/>
          <w:iCs/>
        </w:rPr>
      </w:pPr>
      <w:r>
        <w:rPr>
          <w:i/>
          <w:iCs/>
        </w:rPr>
        <w:t>-Angela Floyd, Owner</w:t>
      </w:r>
    </w:p>
    <w:p w14:paraId="1C76B145" w14:textId="77777777" w:rsidR="00465587" w:rsidRDefault="007F497A">
      <w:pPr>
        <w:pStyle w:val="Body"/>
        <w:jc w:val="center"/>
      </w:pPr>
      <w:r>
        <w:rPr>
          <w:i/>
          <w:iCs/>
        </w:rPr>
        <w:t>Southern Eats by Angie, LLC</w:t>
      </w:r>
    </w:p>
    <w:sectPr w:rsidR="0046558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B609" w14:textId="77777777" w:rsidR="007F497A" w:rsidRDefault="007F497A">
      <w:r>
        <w:separator/>
      </w:r>
    </w:p>
  </w:endnote>
  <w:endnote w:type="continuationSeparator" w:id="0">
    <w:p w14:paraId="62D77A57" w14:textId="77777777" w:rsidR="007F497A" w:rsidRDefault="007F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9E67" w14:textId="77777777" w:rsidR="00465587" w:rsidRDefault="00465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DEC2" w14:textId="77777777" w:rsidR="007F497A" w:rsidRDefault="007F497A">
      <w:r>
        <w:separator/>
      </w:r>
    </w:p>
  </w:footnote>
  <w:footnote w:type="continuationSeparator" w:id="0">
    <w:p w14:paraId="211F17E0" w14:textId="77777777" w:rsidR="007F497A" w:rsidRDefault="007F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799F" w14:textId="77777777" w:rsidR="00465587" w:rsidRDefault="007F497A">
    <w:pPr>
      <w:pStyle w:val="Body"/>
      <w:jc w:val="center"/>
    </w:pPr>
    <w:r>
      <w:rPr>
        <w:noProof/>
      </w:rPr>
      <w:drawing>
        <wp:inline distT="0" distB="0" distL="0" distR="0" wp14:anchorId="5C5FE198" wp14:editId="655E7E27">
          <wp:extent cx="1573619" cy="160765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1573619" cy="16076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AEE"/>
    <w:multiLevelType w:val="hybridMultilevel"/>
    <w:tmpl w:val="F82C790E"/>
    <w:styleLink w:val="ImportedStyle4"/>
    <w:lvl w:ilvl="0" w:tplc="6DD28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AE90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A6D7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C65D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588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62F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873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82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3A75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84CF8"/>
    <w:multiLevelType w:val="hybridMultilevel"/>
    <w:tmpl w:val="49E06656"/>
    <w:numStyleLink w:val="ImportedStyle6"/>
  </w:abstractNum>
  <w:abstractNum w:abstractNumId="2" w15:restartNumberingAfterBreak="0">
    <w:nsid w:val="06603CC5"/>
    <w:multiLevelType w:val="hybridMultilevel"/>
    <w:tmpl w:val="49E06656"/>
    <w:styleLink w:val="ImportedStyle6"/>
    <w:lvl w:ilvl="0" w:tplc="747C55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8041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4D6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B6A1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C51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A2E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46D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A08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01A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62378D"/>
    <w:multiLevelType w:val="hybridMultilevel"/>
    <w:tmpl w:val="BDA030E4"/>
    <w:styleLink w:val="ImportedStyle1"/>
    <w:lvl w:ilvl="0" w:tplc="1362D454">
      <w:start w:val="1"/>
      <w:numFmt w:val="bullet"/>
      <w:lvlText w:val="●"/>
      <w:lvlJc w:val="left"/>
      <w:pPr>
        <w:ind w:left="9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4A61BE">
      <w:start w:val="1"/>
      <w:numFmt w:val="bullet"/>
      <w:lvlText w:val="○"/>
      <w:lvlJc w:val="left"/>
      <w:pPr>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E476CC">
      <w:start w:val="1"/>
      <w:numFmt w:val="bullet"/>
      <w:lvlText w:val="■"/>
      <w:lvlJc w:val="left"/>
      <w:pPr>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28331E">
      <w:start w:val="1"/>
      <w:numFmt w:val="bullet"/>
      <w:lvlText w:val="●"/>
      <w:lvlJc w:val="left"/>
      <w:pPr>
        <w:ind w:left="31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54E35C">
      <w:start w:val="1"/>
      <w:numFmt w:val="bullet"/>
      <w:lvlText w:val="○"/>
      <w:lvlJc w:val="left"/>
      <w:pPr>
        <w:ind w:left="38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4C6D56">
      <w:start w:val="1"/>
      <w:numFmt w:val="bullet"/>
      <w:lvlText w:val="■"/>
      <w:lvlJc w:val="left"/>
      <w:pPr>
        <w:ind w:left="45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728EB0">
      <w:start w:val="1"/>
      <w:numFmt w:val="bullet"/>
      <w:lvlText w:val="●"/>
      <w:lvlJc w:val="left"/>
      <w:pPr>
        <w:ind w:left="5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AA8ABA">
      <w:start w:val="1"/>
      <w:numFmt w:val="bullet"/>
      <w:lvlText w:val="○"/>
      <w:lvlJc w:val="left"/>
      <w:pPr>
        <w:ind w:left="59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2C1106">
      <w:start w:val="1"/>
      <w:numFmt w:val="bullet"/>
      <w:lvlText w:val="■"/>
      <w:lvlJc w:val="left"/>
      <w:pPr>
        <w:ind w:left="67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9E3006"/>
    <w:multiLevelType w:val="hybridMultilevel"/>
    <w:tmpl w:val="3E387DDC"/>
    <w:numStyleLink w:val="ImportedStyle2"/>
  </w:abstractNum>
  <w:abstractNum w:abstractNumId="5" w15:restartNumberingAfterBreak="0">
    <w:nsid w:val="4A4B6689"/>
    <w:multiLevelType w:val="hybridMultilevel"/>
    <w:tmpl w:val="CAEC79FA"/>
    <w:styleLink w:val="ImportedStyle3"/>
    <w:lvl w:ilvl="0" w:tplc="D20CA64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F69EC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A07B3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CAD94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D22BB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987A5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9084B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0C518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28A0C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611006"/>
    <w:multiLevelType w:val="hybridMultilevel"/>
    <w:tmpl w:val="673A83F6"/>
    <w:numStyleLink w:val="ImportedStyle5"/>
  </w:abstractNum>
  <w:abstractNum w:abstractNumId="7" w15:restartNumberingAfterBreak="0">
    <w:nsid w:val="71F1723B"/>
    <w:multiLevelType w:val="hybridMultilevel"/>
    <w:tmpl w:val="F82C790E"/>
    <w:numStyleLink w:val="ImportedStyle4"/>
  </w:abstractNum>
  <w:abstractNum w:abstractNumId="8" w15:restartNumberingAfterBreak="0">
    <w:nsid w:val="73F55E7F"/>
    <w:multiLevelType w:val="hybridMultilevel"/>
    <w:tmpl w:val="CAEC79FA"/>
    <w:numStyleLink w:val="ImportedStyle3"/>
  </w:abstractNum>
  <w:abstractNum w:abstractNumId="9" w15:restartNumberingAfterBreak="0">
    <w:nsid w:val="799B0DCD"/>
    <w:multiLevelType w:val="hybridMultilevel"/>
    <w:tmpl w:val="3E387DDC"/>
    <w:styleLink w:val="ImportedStyle2"/>
    <w:lvl w:ilvl="0" w:tplc="083C2C66">
      <w:start w:val="1"/>
      <w:numFmt w:val="bullet"/>
      <w:lvlText w:val="●"/>
      <w:lvlJc w:val="left"/>
      <w:pPr>
        <w:ind w:left="9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C8E92">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2B40BCC">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D9A65CC2">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1FA29A6">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241118">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2BE8E3F4">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D60F082">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E1432D2">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137A5F"/>
    <w:multiLevelType w:val="hybridMultilevel"/>
    <w:tmpl w:val="BDA030E4"/>
    <w:numStyleLink w:val="ImportedStyle1"/>
  </w:abstractNum>
  <w:abstractNum w:abstractNumId="11" w15:restartNumberingAfterBreak="0">
    <w:nsid w:val="7D3067A0"/>
    <w:multiLevelType w:val="hybridMultilevel"/>
    <w:tmpl w:val="673A83F6"/>
    <w:styleLink w:val="ImportedStyle5"/>
    <w:lvl w:ilvl="0" w:tplc="D774231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12FD1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2A39E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3483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BC70C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7A70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A8E2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20A4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C5C6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9"/>
  </w:num>
  <w:num w:numId="4">
    <w:abstractNumId w:val="4"/>
  </w:num>
  <w:num w:numId="5">
    <w:abstractNumId w:val="5"/>
  </w:num>
  <w:num w:numId="6">
    <w:abstractNumId w:val="8"/>
  </w:num>
  <w:num w:numId="7">
    <w:abstractNumId w:val="0"/>
  </w:num>
  <w:num w:numId="8">
    <w:abstractNumId w:val="7"/>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87"/>
    <w:rsid w:val="00082F2A"/>
    <w:rsid w:val="00465587"/>
    <w:rsid w:val="007F497A"/>
    <w:rsid w:val="00E7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2468D"/>
  <w15:docId w15:val="{752913C4-4860-264D-9BA0-A95363CD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southerneatsbyang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Floyd, Destiny S</cp:lastModifiedBy>
  <cp:revision>2</cp:revision>
  <dcterms:created xsi:type="dcterms:W3CDTF">2022-04-30T22:10:00Z</dcterms:created>
  <dcterms:modified xsi:type="dcterms:W3CDTF">2022-04-30T22:16:00Z</dcterms:modified>
</cp:coreProperties>
</file>